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33A" w:rsidRDefault="0086333A" w:rsidP="00C54851">
      <w:pPr>
        <w:pStyle w:val="Heading2"/>
        <w:tabs>
          <w:tab w:val="center" w:pos="4153"/>
        </w:tabs>
        <w:spacing w:before="0" w:line="400" w:lineRule="exact"/>
        <w:rPr>
          <w:rFonts w:ascii="仿宋_GB2312" w:eastAsia="仿宋_GB2312" w:hAnsi="仿宋_GB2312" w:cs="仿宋_GB2312"/>
          <w:sz w:val="28"/>
          <w:szCs w:val="28"/>
        </w:rPr>
      </w:pPr>
      <w:bookmarkStart w:id="0" w:name="_Toc415757160"/>
      <w:r>
        <w:rPr>
          <w:rFonts w:ascii="仿宋_GB2312" w:eastAsia="仿宋_GB2312" w:hAnsi="仿宋_GB2312" w:cs="仿宋_GB2312"/>
          <w:sz w:val="28"/>
          <w:szCs w:val="28"/>
        </w:rPr>
        <w:tab/>
      </w:r>
      <w:r>
        <w:rPr>
          <w:rFonts w:ascii="仿宋_GB2312" w:eastAsia="仿宋_GB2312" w:hAnsi="仿宋_GB2312" w:cs="仿宋_GB2312" w:hint="eastAsia"/>
          <w:sz w:val="28"/>
          <w:szCs w:val="28"/>
        </w:rPr>
        <w:t>单位社会保险补贴</w:t>
      </w:r>
      <w:bookmarkEnd w:id="0"/>
    </w:p>
    <w:p w:rsidR="0086333A" w:rsidRDefault="0086333A" w:rsidP="00AF377A">
      <w:pPr>
        <w:adjustRightInd w:val="0"/>
        <w:snapToGrid w:val="0"/>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一、政策内容</w:t>
      </w:r>
    </w:p>
    <w:p w:rsidR="0086333A" w:rsidRDefault="0086333A" w:rsidP="0097770E">
      <w:pPr>
        <w:adjustRightInd w:val="0"/>
        <w:snapToGrid w:val="0"/>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招用就业困难人员并为其缴纳社会保险费的单位和招用毕业年度高校毕业生的小微企业，可以享受一定数额的社会保险补贴。</w:t>
      </w:r>
    </w:p>
    <w:p w:rsidR="0086333A" w:rsidRDefault="0086333A" w:rsidP="00AF377A">
      <w:pPr>
        <w:adjustRightInd w:val="0"/>
        <w:snapToGrid w:val="0"/>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二、标准</w:t>
      </w:r>
    </w:p>
    <w:p w:rsidR="0086333A" w:rsidRDefault="0086333A" w:rsidP="0097770E">
      <w:pPr>
        <w:adjustRightInd w:val="0"/>
        <w:snapToGrid w:val="0"/>
        <w:spacing w:line="440" w:lineRule="exact"/>
        <w:ind w:firstLineChars="196"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按用人单位实际缴纳的五项社会保险给予补贴（不包括个人应缴纳的部分）。补贴期限为除对距法定退休年龄不足</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年（含</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年）的可延长至退休外，其余人员最长不超过</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年（以初次核定其享受社保补贴时年龄为准）。毕业年度高校毕业生补贴期限不超过</w:t>
      </w:r>
      <w:r>
        <w:rPr>
          <w:rFonts w:ascii="仿宋_GB2312" w:eastAsia="仿宋_GB2312" w:hAnsi="仿宋_GB2312" w:cs="仿宋_GB2312"/>
          <w:sz w:val="28"/>
          <w:szCs w:val="28"/>
        </w:rPr>
        <w:t>12</w:t>
      </w:r>
      <w:r>
        <w:rPr>
          <w:rFonts w:ascii="仿宋_GB2312" w:eastAsia="仿宋_GB2312" w:hAnsi="仿宋_GB2312" w:cs="仿宋_GB2312" w:hint="eastAsia"/>
          <w:sz w:val="28"/>
          <w:szCs w:val="28"/>
        </w:rPr>
        <w:t>个月。毕业年度是指毕业生所在自然年，即</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日至</w:t>
      </w:r>
      <w:r>
        <w:rPr>
          <w:rFonts w:ascii="仿宋_GB2312" w:eastAsia="仿宋_GB2312" w:hAnsi="仿宋_GB2312" w:cs="仿宋_GB2312"/>
          <w:sz w:val="28"/>
          <w:szCs w:val="28"/>
        </w:rPr>
        <w:t>12</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31</w:t>
      </w:r>
      <w:r>
        <w:rPr>
          <w:rFonts w:ascii="仿宋_GB2312" w:eastAsia="仿宋_GB2312" w:hAnsi="仿宋_GB2312" w:cs="仿宋_GB2312" w:hint="eastAsia"/>
          <w:sz w:val="28"/>
          <w:szCs w:val="28"/>
        </w:rPr>
        <w:t>日。</w:t>
      </w:r>
    </w:p>
    <w:p w:rsidR="0086333A" w:rsidRPr="00AF377A" w:rsidRDefault="0086333A" w:rsidP="00AF377A">
      <w:pPr>
        <w:adjustRightInd w:val="0"/>
        <w:snapToGrid w:val="0"/>
        <w:spacing w:line="440" w:lineRule="exact"/>
        <w:rPr>
          <w:rFonts w:ascii="仿宋_GB2312" w:eastAsia="仿宋_GB2312" w:hAnsi="仿宋_GB2312" w:cs="仿宋_GB2312"/>
          <w:sz w:val="28"/>
          <w:szCs w:val="28"/>
        </w:rPr>
      </w:pPr>
      <w:r>
        <w:rPr>
          <w:rFonts w:ascii="仿宋_GB2312" w:eastAsia="仿宋_GB2312" w:hAnsi="仿宋_GB2312" w:cs="仿宋_GB2312"/>
          <w:b/>
          <w:bCs/>
          <w:sz w:val="28"/>
          <w:szCs w:val="28"/>
        </w:rPr>
        <w:t xml:space="preserve"> </w:t>
      </w:r>
      <w:r>
        <w:rPr>
          <w:rFonts w:ascii="仿宋_GB2312" w:eastAsia="仿宋_GB2312" w:hAnsi="仿宋_GB2312" w:cs="仿宋_GB2312" w:hint="eastAsia"/>
          <w:b/>
          <w:bCs/>
          <w:sz w:val="28"/>
          <w:szCs w:val="28"/>
        </w:rPr>
        <w:t>三、</w:t>
      </w:r>
      <w:r>
        <w:rPr>
          <w:rFonts w:ascii="仿宋_GB2312" w:eastAsia="仿宋_GB2312" w:hAnsi="仿宋_GB2312" w:cs="仿宋_GB2312"/>
          <w:b/>
          <w:bCs/>
          <w:sz w:val="28"/>
          <w:szCs w:val="28"/>
        </w:rPr>
        <w:t xml:space="preserve"> </w:t>
      </w:r>
      <w:r>
        <w:rPr>
          <w:rFonts w:ascii="仿宋_GB2312" w:eastAsia="仿宋_GB2312" w:hAnsi="仿宋_GB2312" w:cs="仿宋_GB2312" w:hint="eastAsia"/>
          <w:b/>
          <w:bCs/>
          <w:sz w:val="28"/>
          <w:szCs w:val="28"/>
        </w:rPr>
        <w:t>提交材料</w:t>
      </w:r>
    </w:p>
    <w:p w:rsidR="0086333A" w:rsidRDefault="0086333A" w:rsidP="0097770E">
      <w:pPr>
        <w:tabs>
          <w:tab w:val="right" w:leader="middleDot" w:pos="5544"/>
        </w:tabs>
        <w:adjustRightInd w:val="0"/>
        <w:snapToGrid w:val="0"/>
        <w:spacing w:line="440" w:lineRule="exact"/>
        <w:ind w:firstLineChars="98" w:firstLine="31680"/>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社保补贴申报表；</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符合条件的人员花名册；</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《就业失业登记证》或《就业创业证》原件及复印件（阳光就业网可以提取的无需提供）；</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营业执照原件及复印件（仅小微企业提供）；</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毕业证书原件及复印件（仅小微企业提供）；</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劳动合同复印件（阳光就业网可以提取的无需提供）；</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上季度缴纳社保费的明细账单；</w:t>
      </w:r>
      <w:r>
        <w:rPr>
          <w:rFonts w:ascii="仿宋_GB2312" w:eastAsia="仿宋_GB2312" w:hAnsi="仿宋_GB2312" w:cs="仿宋_GB2312"/>
          <w:sz w:val="28"/>
          <w:szCs w:val="28"/>
        </w:rPr>
        <w:t>8.</w:t>
      </w:r>
      <w:r>
        <w:rPr>
          <w:rFonts w:ascii="仿宋_GB2312" w:eastAsia="仿宋_GB2312" w:hAnsi="仿宋_GB2312" w:cs="仿宋_GB2312" w:hint="eastAsia"/>
          <w:sz w:val="28"/>
          <w:szCs w:val="28"/>
        </w:rPr>
        <w:t>单位基本账户；</w:t>
      </w:r>
      <w:r>
        <w:rPr>
          <w:rFonts w:ascii="仿宋_GB2312" w:eastAsia="仿宋_GB2312" w:hAnsi="仿宋_GB2312" w:cs="仿宋_GB2312"/>
          <w:sz w:val="28"/>
          <w:szCs w:val="28"/>
        </w:rPr>
        <w:t>9.</w:t>
      </w:r>
      <w:r>
        <w:rPr>
          <w:rFonts w:ascii="仿宋_GB2312" w:eastAsia="仿宋_GB2312" w:hAnsi="仿宋_GB2312" w:cs="仿宋_GB2312" w:hint="eastAsia"/>
          <w:sz w:val="28"/>
          <w:szCs w:val="28"/>
        </w:rPr>
        <w:t>市人社、财政部门需要的其它材料。（注：首次申报须提供</w:t>
      </w:r>
      <w:r>
        <w:rPr>
          <w:rFonts w:ascii="仿宋_GB2312" w:eastAsia="仿宋_GB2312" w:hAnsi="仿宋_GB2312" w:cs="仿宋_GB2312"/>
          <w:sz w:val="28"/>
          <w:szCs w:val="28"/>
        </w:rPr>
        <w:t>1—9</w:t>
      </w:r>
      <w:r>
        <w:rPr>
          <w:rFonts w:ascii="仿宋_GB2312" w:eastAsia="仿宋_GB2312" w:hAnsi="仿宋_GB2312" w:cs="仿宋_GB2312" w:hint="eastAsia"/>
          <w:sz w:val="28"/>
          <w:szCs w:val="28"/>
        </w:rPr>
        <w:t>项，再次如无人员变动须提供</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9</w:t>
      </w:r>
      <w:r>
        <w:rPr>
          <w:rFonts w:ascii="仿宋_GB2312" w:eastAsia="仿宋_GB2312" w:hAnsi="仿宋_GB2312" w:cs="仿宋_GB2312" w:hint="eastAsia"/>
          <w:sz w:val="28"/>
          <w:szCs w:val="28"/>
        </w:rPr>
        <w:t>项）</w:t>
      </w:r>
      <w:r>
        <w:rPr>
          <w:rFonts w:ascii="仿宋_GB2312" w:eastAsia="仿宋_GB2312" w:hAnsi="仿宋_GB2312" w:cs="仿宋_GB2312"/>
          <w:sz w:val="28"/>
          <w:szCs w:val="28"/>
        </w:rPr>
        <w:t xml:space="preserve"> </w:t>
      </w:r>
    </w:p>
    <w:p w:rsidR="0086333A" w:rsidRDefault="0086333A" w:rsidP="00373B97">
      <w:pPr>
        <w:tabs>
          <w:tab w:val="right" w:leader="middleDot" w:pos="5544"/>
        </w:tabs>
        <w:adjustRightInd w:val="0"/>
        <w:snapToGrid w:val="0"/>
        <w:spacing w:afterLines="50" w:line="440" w:lineRule="exact"/>
        <w:rPr>
          <w:rFonts w:ascii="仿宋_GB2312" w:eastAsia="仿宋_GB2312" w:hAnsi="仿宋_GB2312" w:cs="仿宋_GB2312"/>
          <w:sz w:val="28"/>
          <w:szCs w:val="28"/>
        </w:rPr>
      </w:pPr>
      <w:r>
        <w:rPr>
          <w:rFonts w:ascii="仿宋_GB2312" w:eastAsia="仿宋_GB2312" w:hAnsi="仿宋_GB2312" w:cs="仿宋_GB2312" w:hint="eastAsia"/>
          <w:b/>
          <w:sz w:val="28"/>
          <w:szCs w:val="28"/>
        </w:rPr>
        <w:t>四、办理程序</w:t>
      </w:r>
    </w:p>
    <w:p w:rsidR="0086333A" w:rsidRDefault="0086333A" w:rsidP="0097770E">
      <w:pPr>
        <w:tabs>
          <w:tab w:val="right" w:leader="middleDot" w:pos="5544"/>
        </w:tabs>
        <w:adjustRightInd w:val="0"/>
        <w:snapToGrid w:val="0"/>
        <w:spacing w:afterLines="50" w:line="440" w:lineRule="exact"/>
        <w:ind w:firstLineChars="198"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符合条件的用人单位或小微企业在每个季度终了后的</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个工作日内，向市人力资源管理服务中心提出申请。经审核、公示后报市人社局、市财政局审批（可在马鞍山市人力资源网下载所需材料及表格或通过安徽省阳光就业网上服务大厅系统直接申请，网址：</w:t>
      </w:r>
      <w:hyperlink r:id="rId5" w:history="1">
        <w:r>
          <w:rPr>
            <w:rFonts w:ascii="仿宋_GB2312" w:eastAsia="仿宋_GB2312" w:hAnsi="仿宋_GB2312" w:cs="仿宋_GB2312"/>
            <w:sz w:val="28"/>
            <w:szCs w:val="28"/>
          </w:rPr>
          <w:t>http://61.190.31.165:7006</w:t>
        </w:r>
      </w:hyperlink>
      <w:r>
        <w:rPr>
          <w:rFonts w:ascii="仿宋_GB2312" w:eastAsia="仿宋_GB2312" w:hAnsi="仿宋_GB2312" w:cs="仿宋_GB2312" w:hint="eastAsia"/>
          <w:sz w:val="28"/>
          <w:szCs w:val="28"/>
        </w:rPr>
        <w:t>）。</w:t>
      </w:r>
      <w:r>
        <w:rPr>
          <w:rFonts w:ascii="仿宋_GB2312" w:eastAsia="仿宋_GB2312" w:hAnsi="仿宋_GB2312" w:cs="仿宋_GB2312"/>
          <w:sz w:val="28"/>
          <w:szCs w:val="28"/>
        </w:rPr>
        <w:t xml:space="preserve"> </w:t>
      </w:r>
    </w:p>
    <w:p w:rsidR="0086333A" w:rsidRDefault="0086333A">
      <w:pPr>
        <w:adjustRightInd w:val="0"/>
        <w:snapToGrid w:val="0"/>
        <w:spacing w:line="440" w:lineRule="exact"/>
        <w:rPr>
          <w:rFonts w:ascii="仿宋_GB2312" w:eastAsia="仿宋_GB2312" w:hAnsi="仿宋_GB2312" w:cs="仿宋_GB2312"/>
          <w:sz w:val="28"/>
          <w:szCs w:val="28"/>
        </w:rPr>
      </w:pPr>
      <w:r>
        <w:rPr>
          <w:rFonts w:ascii="仿宋_GB2312" w:eastAsia="仿宋_GB2312" w:hAnsi="仿宋_GB2312" w:cs="仿宋_GB2312" w:hint="eastAsia"/>
          <w:b/>
          <w:sz w:val="28"/>
          <w:szCs w:val="28"/>
        </w:rPr>
        <w:t>五、</w:t>
      </w:r>
      <w:r>
        <w:rPr>
          <w:rFonts w:ascii="仿宋_GB2312" w:eastAsia="仿宋_GB2312" w:hAnsi="仿宋_GB2312" w:cs="仿宋_GB2312"/>
          <w:b/>
          <w:sz w:val="28"/>
          <w:szCs w:val="28"/>
        </w:rPr>
        <w:t xml:space="preserve"> </w:t>
      </w:r>
      <w:r>
        <w:rPr>
          <w:rFonts w:ascii="仿宋_GB2312" w:eastAsia="仿宋_GB2312" w:hAnsi="仿宋_GB2312" w:cs="仿宋_GB2312" w:hint="eastAsia"/>
          <w:b/>
          <w:sz w:val="28"/>
          <w:szCs w:val="28"/>
        </w:rPr>
        <w:t>服务部门</w:t>
      </w:r>
    </w:p>
    <w:p w:rsidR="0086333A" w:rsidRDefault="0086333A" w:rsidP="0097770E">
      <w:pPr>
        <w:adjustRightInd w:val="0"/>
        <w:snapToGrid w:val="0"/>
        <w:spacing w:line="440" w:lineRule="exact"/>
        <w:ind w:firstLineChars="3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就业指导科</w:t>
      </w:r>
    </w:p>
    <w:p w:rsidR="0086333A" w:rsidRDefault="0086333A" w:rsidP="00AF0308">
      <w:pPr>
        <w:adjustRightInd w:val="0"/>
        <w:snapToGrid w:val="0"/>
        <w:spacing w:line="44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六、咨询电话</w:t>
      </w:r>
    </w:p>
    <w:p w:rsidR="0086333A" w:rsidRDefault="0086333A" w:rsidP="0097770E">
      <w:pPr>
        <w:adjustRightInd w:val="0"/>
        <w:snapToGrid w:val="0"/>
        <w:spacing w:line="440" w:lineRule="exact"/>
        <w:ind w:firstLineChars="296" w:firstLine="31680"/>
        <w:rPr>
          <w:rFonts w:ascii="仿宋_GB2312" w:eastAsia="仿宋_GB2312" w:hAnsi="仿宋_GB2312" w:cs="仿宋_GB2312"/>
          <w:sz w:val="28"/>
          <w:szCs w:val="28"/>
        </w:rPr>
      </w:pPr>
      <w:r>
        <w:rPr>
          <w:rFonts w:ascii="仿宋_GB2312" w:eastAsia="仿宋_GB2312" w:hAnsi="仿宋_GB2312" w:cs="仿宋_GB2312"/>
          <w:sz w:val="28"/>
          <w:szCs w:val="28"/>
        </w:rPr>
        <w:t>8880261</w:t>
      </w:r>
    </w:p>
    <w:p w:rsidR="0086333A" w:rsidRDefault="0086333A" w:rsidP="0097770E">
      <w:pPr>
        <w:adjustRightInd w:val="0"/>
        <w:snapToGrid w:val="0"/>
        <w:spacing w:line="440" w:lineRule="exact"/>
        <w:ind w:firstLineChars="196" w:firstLine="31680"/>
        <w:rPr>
          <w:rFonts w:ascii="仿宋_GB2312" w:eastAsia="仿宋_GB2312" w:hAnsi="仿宋_GB2312" w:cs="仿宋_GB2312"/>
          <w:sz w:val="28"/>
          <w:szCs w:val="28"/>
        </w:rPr>
      </w:pPr>
    </w:p>
    <w:p w:rsidR="0086333A" w:rsidRDefault="0086333A" w:rsidP="00180C3E">
      <w:pPr>
        <w:adjustRightInd w:val="0"/>
        <w:snapToGrid w:val="0"/>
        <w:spacing w:line="440" w:lineRule="exact"/>
        <w:ind w:firstLineChars="196" w:firstLine="31680"/>
        <w:rPr>
          <w:rFonts w:ascii="仿宋_GB2312" w:eastAsia="仿宋_GB2312" w:hAnsi="仿宋_GB2312" w:cs="仿宋_GB2312"/>
          <w:sz w:val="28"/>
          <w:szCs w:val="28"/>
        </w:rPr>
      </w:pPr>
    </w:p>
    <w:sectPr w:rsidR="0086333A" w:rsidSect="00556B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23674"/>
    <w:multiLevelType w:val="hybridMultilevel"/>
    <w:tmpl w:val="A7CA9F1E"/>
    <w:lvl w:ilvl="0" w:tplc="1DF0ED70">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
    <w:nsid w:val="4C1C0693"/>
    <w:multiLevelType w:val="multilevel"/>
    <w:tmpl w:val="A7CA9F1E"/>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72F6ED0"/>
    <w:rsid w:val="00006492"/>
    <w:rsid w:val="000A3441"/>
    <w:rsid w:val="00180C3E"/>
    <w:rsid w:val="00217386"/>
    <w:rsid w:val="00246DE9"/>
    <w:rsid w:val="00372314"/>
    <w:rsid w:val="00373B97"/>
    <w:rsid w:val="0042601A"/>
    <w:rsid w:val="004B1BC0"/>
    <w:rsid w:val="00556BBE"/>
    <w:rsid w:val="00694BE0"/>
    <w:rsid w:val="007A132C"/>
    <w:rsid w:val="0086333A"/>
    <w:rsid w:val="00930A69"/>
    <w:rsid w:val="00962EF5"/>
    <w:rsid w:val="0097770E"/>
    <w:rsid w:val="00A3250C"/>
    <w:rsid w:val="00AF0308"/>
    <w:rsid w:val="00AF377A"/>
    <w:rsid w:val="00BA78A0"/>
    <w:rsid w:val="00C54851"/>
    <w:rsid w:val="00CF54D0"/>
    <w:rsid w:val="00E67C37"/>
    <w:rsid w:val="00E80A41"/>
    <w:rsid w:val="00ED3CC1"/>
    <w:rsid w:val="00F5198C"/>
    <w:rsid w:val="02341012"/>
    <w:rsid w:val="043D0F76"/>
    <w:rsid w:val="072F6ED0"/>
    <w:rsid w:val="07F17C4E"/>
    <w:rsid w:val="08FF0420"/>
    <w:rsid w:val="14876857"/>
    <w:rsid w:val="15B05855"/>
    <w:rsid w:val="16E33F50"/>
    <w:rsid w:val="189C79AB"/>
    <w:rsid w:val="27065CD0"/>
    <w:rsid w:val="28DE2A58"/>
    <w:rsid w:val="293654EE"/>
    <w:rsid w:val="297C42CD"/>
    <w:rsid w:val="2D0474C7"/>
    <w:rsid w:val="36F95FDD"/>
    <w:rsid w:val="399E5859"/>
    <w:rsid w:val="3AF8227F"/>
    <w:rsid w:val="3E030E76"/>
    <w:rsid w:val="3F657A87"/>
    <w:rsid w:val="422A1A61"/>
    <w:rsid w:val="4231462D"/>
    <w:rsid w:val="4472538C"/>
    <w:rsid w:val="44EB690B"/>
    <w:rsid w:val="4E8D5A73"/>
    <w:rsid w:val="4F846E68"/>
    <w:rsid w:val="4FE14386"/>
    <w:rsid w:val="51ED0625"/>
    <w:rsid w:val="521B565A"/>
    <w:rsid w:val="54020D7E"/>
    <w:rsid w:val="551F7752"/>
    <w:rsid w:val="5CC7211E"/>
    <w:rsid w:val="5F0C79C9"/>
    <w:rsid w:val="66635503"/>
    <w:rsid w:val="6A6D693B"/>
    <w:rsid w:val="726B3752"/>
    <w:rsid w:val="733F64E9"/>
    <w:rsid w:val="73606A32"/>
    <w:rsid w:val="73F02C5C"/>
    <w:rsid w:val="75C146D4"/>
    <w:rsid w:val="78922A4A"/>
    <w:rsid w:val="7CA92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BBE"/>
    <w:pPr>
      <w:widowControl w:val="0"/>
      <w:jc w:val="both"/>
    </w:pPr>
    <w:rPr>
      <w:szCs w:val="24"/>
    </w:rPr>
  </w:style>
  <w:style w:type="paragraph" w:styleId="Heading1">
    <w:name w:val="heading 1"/>
    <w:basedOn w:val="Normal"/>
    <w:next w:val="Normal"/>
    <w:link w:val="Heading1Char"/>
    <w:uiPriority w:val="99"/>
    <w:qFormat/>
    <w:rsid w:val="00556BB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556BB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6492"/>
    <w:rPr>
      <w:rFonts w:cs="Times New Roman"/>
      <w:b/>
      <w:bCs/>
      <w:kern w:val="44"/>
      <w:sz w:val="44"/>
      <w:szCs w:val="44"/>
    </w:rPr>
  </w:style>
  <w:style w:type="character" w:customStyle="1" w:styleId="Heading2Char">
    <w:name w:val="Heading 2 Char"/>
    <w:basedOn w:val="DefaultParagraphFont"/>
    <w:link w:val="Heading2"/>
    <w:uiPriority w:val="99"/>
    <w:semiHidden/>
    <w:locked/>
    <w:rsid w:val="00006492"/>
    <w:rPr>
      <w:rFonts w:ascii="Cambria" w:eastAsia="宋体" w:hAnsi="Cambria" w:cs="Times New Roman"/>
      <w:b/>
      <w:bCs/>
      <w:sz w:val="32"/>
      <w:szCs w:val="32"/>
    </w:rPr>
  </w:style>
  <w:style w:type="character" w:styleId="Hyperlink">
    <w:name w:val="Hyperlink"/>
    <w:basedOn w:val="DefaultParagraphFont"/>
    <w:uiPriority w:val="99"/>
    <w:rsid w:val="00556B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61.190.31.165:70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250</TotalTime>
  <Pages>1</Pages>
  <Words>100</Words>
  <Characters>571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14</cp:revision>
  <cp:lastPrinted>2017-03-27T06:40:00Z</cp:lastPrinted>
  <dcterms:created xsi:type="dcterms:W3CDTF">2017-03-02T07:37:00Z</dcterms:created>
  <dcterms:modified xsi:type="dcterms:W3CDTF">2017-03-29T08:40:00Z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